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77" w:rsidRPr="007F6681" w:rsidRDefault="0081127E" w:rsidP="00174EF9">
      <w:pPr>
        <w:jc w:val="center"/>
        <w:rPr>
          <w:b/>
        </w:rPr>
      </w:pPr>
      <w:r w:rsidRPr="00174EF9">
        <w:rPr>
          <w:b/>
        </w:rPr>
        <w:t>Отчет по итогово</w:t>
      </w:r>
      <w:r w:rsidR="00EF5C07">
        <w:rPr>
          <w:b/>
        </w:rPr>
        <w:t>му</w:t>
      </w:r>
      <w:r w:rsidRPr="00174EF9">
        <w:rPr>
          <w:b/>
        </w:rPr>
        <w:t xml:space="preserve"> сочинени</w:t>
      </w:r>
      <w:r w:rsidR="00EF5C07">
        <w:rPr>
          <w:b/>
        </w:rPr>
        <w:t>ю</w:t>
      </w:r>
      <w:r w:rsidRPr="00174EF9">
        <w:rPr>
          <w:b/>
        </w:rPr>
        <w:t xml:space="preserve"> </w:t>
      </w:r>
      <w:r w:rsidR="00EF5C07" w:rsidRPr="00EF5C07">
        <w:rPr>
          <w:b/>
        </w:rPr>
        <w:t>0</w:t>
      </w:r>
      <w:r w:rsidR="007F6681" w:rsidRPr="007F6681">
        <w:rPr>
          <w:b/>
        </w:rPr>
        <w:t>2</w:t>
      </w:r>
      <w:r w:rsidR="00EF5C07" w:rsidRPr="00EF5C07">
        <w:rPr>
          <w:b/>
        </w:rPr>
        <w:t>.12.1</w:t>
      </w:r>
      <w:r w:rsidR="007F6681" w:rsidRPr="007F6681">
        <w:rPr>
          <w:b/>
        </w:rPr>
        <w:t>5</w:t>
      </w:r>
    </w:p>
    <w:p w:rsidR="0081127E" w:rsidRDefault="0081127E"/>
    <w:p w:rsidR="0081127E" w:rsidRDefault="0007293E">
      <w:r>
        <w:t>И</w:t>
      </w:r>
      <w:r w:rsidR="0081127E">
        <w:t>тогово</w:t>
      </w:r>
      <w:r>
        <w:t>е</w:t>
      </w:r>
      <w:r w:rsidR="0081127E">
        <w:t xml:space="preserve"> сочинени</w:t>
      </w:r>
      <w:r>
        <w:t>е</w:t>
      </w:r>
      <w:r w:rsidR="0081127E">
        <w:t xml:space="preserve"> в </w:t>
      </w:r>
      <w:proofErr w:type="spellStart"/>
      <w:r w:rsidR="0081127E">
        <w:t>Заларинском</w:t>
      </w:r>
      <w:proofErr w:type="spellEnd"/>
      <w:r w:rsidR="0081127E">
        <w:t xml:space="preserve"> районе проходил</w:t>
      </w:r>
      <w:r>
        <w:t>о</w:t>
      </w:r>
      <w:r w:rsidR="0081127E">
        <w:t xml:space="preserve"> </w:t>
      </w:r>
      <w:r>
        <w:t>0</w:t>
      </w:r>
      <w:r w:rsidR="007F6681" w:rsidRPr="007F6681">
        <w:t>2</w:t>
      </w:r>
      <w:r w:rsidR="0081127E">
        <w:t>.1</w:t>
      </w:r>
      <w:r>
        <w:t>2</w:t>
      </w:r>
      <w:r w:rsidR="0081127E">
        <w:t>.1</w:t>
      </w:r>
      <w:r w:rsidR="007F6681" w:rsidRPr="007F6681">
        <w:t>5</w:t>
      </w:r>
      <w:r w:rsidR="0081127E">
        <w:t xml:space="preserve"> в</w:t>
      </w:r>
      <w:r>
        <w:t>о всех</w:t>
      </w:r>
      <w:r w:rsidR="0081127E">
        <w:t xml:space="preserve"> </w:t>
      </w:r>
      <w:r>
        <w:t xml:space="preserve">средних </w:t>
      </w:r>
      <w:r w:rsidR="0081127E">
        <w:t>школах</w:t>
      </w:r>
      <w:r>
        <w:t xml:space="preserve"> района</w:t>
      </w:r>
      <w:r w:rsidR="007F6681" w:rsidRPr="007F6681">
        <w:t xml:space="preserve"> </w:t>
      </w:r>
      <w:r w:rsidR="007F6681">
        <w:t xml:space="preserve">кроме </w:t>
      </w:r>
      <w:proofErr w:type="spellStart"/>
      <w:r w:rsidR="007F6681">
        <w:t>Черемшанской</w:t>
      </w:r>
      <w:proofErr w:type="spellEnd"/>
      <w:r w:rsidR="007F6681">
        <w:t xml:space="preserve"> СОШ (нет 11 </w:t>
      </w:r>
      <w:proofErr w:type="spellStart"/>
      <w:r w:rsidR="007F6681">
        <w:t>кл</w:t>
      </w:r>
      <w:proofErr w:type="spellEnd"/>
      <w:r w:rsidR="007F6681">
        <w:t>.)</w:t>
      </w:r>
      <w:r>
        <w:t>, писали сочинение 1</w:t>
      </w:r>
      <w:r w:rsidR="007F6681" w:rsidRPr="007F6681">
        <w:t>09</w:t>
      </w:r>
      <w:r>
        <w:t xml:space="preserve"> одиннадцатиклассников. На сочинение явились все зарегистрированные выпускники.</w:t>
      </w:r>
    </w:p>
    <w:p w:rsidR="0081127E" w:rsidRDefault="0081127E"/>
    <w:p w:rsidR="007D1443" w:rsidRDefault="007D1443" w:rsidP="007D1443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746"/>
        <w:gridCol w:w="2478"/>
        <w:gridCol w:w="1032"/>
        <w:gridCol w:w="992"/>
        <w:gridCol w:w="1213"/>
        <w:gridCol w:w="1465"/>
        <w:gridCol w:w="1552"/>
      </w:tblGrid>
      <w:tr w:rsidR="007D1443" w:rsidRPr="007D1443" w:rsidTr="007F6681">
        <w:trPr>
          <w:trHeight w:val="60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43" w:rsidRPr="007D1443" w:rsidRDefault="007D1443" w:rsidP="007077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443">
              <w:rPr>
                <w:b/>
                <w:color w:val="000000"/>
                <w:sz w:val="22"/>
                <w:szCs w:val="22"/>
              </w:rPr>
              <w:t>№</w:t>
            </w:r>
            <w:proofErr w:type="gramStart"/>
            <w:r w:rsidRPr="007D144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D144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43" w:rsidRPr="007D1443" w:rsidRDefault="007D1443" w:rsidP="007077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443">
              <w:rPr>
                <w:b/>
                <w:color w:val="000000"/>
                <w:sz w:val="22"/>
                <w:szCs w:val="22"/>
              </w:rPr>
              <w:t>Наименование ОО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443" w:rsidRPr="007D1443" w:rsidRDefault="007D1443" w:rsidP="007077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443">
              <w:rPr>
                <w:b/>
                <w:color w:val="000000"/>
                <w:sz w:val="22"/>
                <w:szCs w:val="22"/>
              </w:rPr>
              <w:t>количество обучающихся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43" w:rsidRPr="007D1443" w:rsidRDefault="007D1443" w:rsidP="007077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443">
              <w:rPr>
                <w:b/>
                <w:color w:val="000000"/>
                <w:sz w:val="22"/>
                <w:szCs w:val="22"/>
              </w:rPr>
              <w:t xml:space="preserve">кол-во получивших зачет 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443" w:rsidRPr="007D1443" w:rsidRDefault="007D1443" w:rsidP="007077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443">
              <w:rPr>
                <w:b/>
                <w:color w:val="000000"/>
                <w:sz w:val="22"/>
                <w:szCs w:val="22"/>
              </w:rPr>
              <w:t>% успеваемости</w:t>
            </w:r>
          </w:p>
        </w:tc>
      </w:tr>
      <w:tr w:rsidR="007D1443" w:rsidTr="007F6681">
        <w:trPr>
          <w:trHeight w:val="90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443" w:rsidRDefault="007D1443" w:rsidP="007077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43" w:rsidRDefault="007D1443" w:rsidP="007077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43" w:rsidRDefault="007D1443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было заявлено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43" w:rsidRDefault="007D1443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приняло участие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43" w:rsidRDefault="007D1443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писавших изложение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43" w:rsidRDefault="007D1443" w:rsidP="007077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43" w:rsidRDefault="007D1443" w:rsidP="0070774A">
            <w:pPr>
              <w:rPr>
                <w:color w:val="000000"/>
                <w:sz w:val="22"/>
                <w:szCs w:val="22"/>
              </w:rPr>
            </w:pPr>
          </w:p>
        </w:tc>
      </w:tr>
      <w:tr w:rsidR="006B0D7F" w:rsidTr="007F668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Заларинская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СОШ№1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7F" w:rsidRPr="007F6681" w:rsidRDefault="006B0D7F" w:rsidP="007F66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F6681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Pr="007F6681" w:rsidRDefault="006B0D7F" w:rsidP="007F66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F6681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6B0D7F" w:rsidP="007F6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F66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D7F" w:rsidRPr="006B0D7F" w:rsidRDefault="006B0D7F" w:rsidP="007077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6B0D7F" w:rsidTr="007F668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Заларинская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СОШ№2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7F" w:rsidRPr="007F6681" w:rsidRDefault="006B0D7F" w:rsidP="007F66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F6681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Pr="007F6681" w:rsidRDefault="006B0D7F" w:rsidP="007F66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F6681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6B0D7F" w:rsidP="007D5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Pr="007F6681" w:rsidRDefault="006B0D7F" w:rsidP="007F6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F66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7F" w:rsidRPr="007F6681" w:rsidRDefault="007F6681" w:rsidP="00047581">
            <w:pPr>
              <w:jc w:val="center"/>
              <w:rPr>
                <w:sz w:val="22"/>
                <w:szCs w:val="22"/>
              </w:rPr>
            </w:pPr>
            <w:r w:rsidRPr="007F6681">
              <w:rPr>
                <w:sz w:val="22"/>
                <w:szCs w:val="22"/>
              </w:rPr>
              <w:t>100</w:t>
            </w:r>
          </w:p>
        </w:tc>
      </w:tr>
      <w:tr w:rsidR="006B0D7F" w:rsidTr="007F668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Троицкая СОШ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7F" w:rsidRPr="007F6681" w:rsidRDefault="007F6681" w:rsidP="007077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Pr="007F6681" w:rsidRDefault="007F6681" w:rsidP="007D50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6B0D7F" w:rsidP="007D5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7F6681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D7F" w:rsidRPr="007F6681" w:rsidRDefault="007F6681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6B0D7F" w:rsidTr="007F668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Мойганская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7F" w:rsidRPr="007F6681" w:rsidRDefault="007F6681" w:rsidP="007077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D50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6B0D7F" w:rsidP="007D5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7F6681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D7F" w:rsidRPr="006B0D7F" w:rsidRDefault="006B0D7F" w:rsidP="000475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6B0D7F" w:rsidTr="007F668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СОШ с. Моисеевка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7F" w:rsidRPr="007F6681" w:rsidRDefault="007F6681" w:rsidP="007077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D50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6B0D7F" w:rsidP="007D5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7F6681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D7F" w:rsidRPr="006B0D7F" w:rsidRDefault="006B0D7F" w:rsidP="000475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6B0D7F" w:rsidTr="007F668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Солерудниковская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гимназия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7F" w:rsidRPr="007F6681" w:rsidRDefault="007F6681" w:rsidP="007077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D50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6B0D7F" w:rsidP="007D5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7F6681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D7F" w:rsidRPr="007F6681" w:rsidRDefault="007F6681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6B0D7F" w:rsidTr="007F668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077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Владимирская СОШ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077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D50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6B0D7F" w:rsidP="007D5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7F" w:rsidRPr="007F6681" w:rsidRDefault="007F6681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B0D7F" w:rsidTr="007F668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077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Ханжиновская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077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D50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6B0D7F" w:rsidP="007D5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7F6681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D7F" w:rsidRPr="006B0D7F" w:rsidRDefault="006B0D7F" w:rsidP="000475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6B0D7F" w:rsidTr="007F668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077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Холмогойская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077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D50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6B0D7F" w:rsidP="007D5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7F6681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D7F" w:rsidRPr="006B0D7F" w:rsidRDefault="006B0D7F" w:rsidP="000475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6B0D7F" w:rsidTr="007F668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6B0D7F" w:rsidP="007F66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F6681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Тыретская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077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D50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6B0D7F" w:rsidP="007D5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7F6681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D7F" w:rsidRPr="006B0D7F" w:rsidRDefault="006B0D7F" w:rsidP="000475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6B0D7F" w:rsidTr="007F668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6B0D7F" w:rsidP="007F66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F668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Бабагайская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077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D50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6B0D7F" w:rsidP="007D5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7F6681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D7F" w:rsidRPr="006B0D7F" w:rsidRDefault="006B0D7F" w:rsidP="000475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6B0D7F" w:rsidTr="007F668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6B0D7F" w:rsidP="007F66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F668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Веренская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077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D50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6B0D7F" w:rsidP="007D5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7F6681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D7F" w:rsidRPr="006B0D7F" w:rsidRDefault="006B0D7F" w:rsidP="000475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6B0D7F" w:rsidTr="007F668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6B0D7F" w:rsidP="007F66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F6681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6B0D7F" w:rsidP="00707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Семеновская СОШ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077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D50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6B0D7F" w:rsidP="007D5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7F6681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D7F" w:rsidRPr="007F6681" w:rsidRDefault="007F6681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6B0D7F" w:rsidTr="007F668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6B0D7F" w:rsidP="007F66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F6681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6B0D7F" w:rsidP="000729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Хор-</w:t>
            </w:r>
            <w:proofErr w:type="spellStart"/>
            <w:r>
              <w:rPr>
                <w:color w:val="000000"/>
                <w:sz w:val="22"/>
                <w:szCs w:val="22"/>
              </w:rPr>
              <w:t>тагнинская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077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7F6681" w:rsidP="007D50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6B0D7F" w:rsidP="007D5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Default="007F6681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D7F" w:rsidRPr="006B0D7F" w:rsidRDefault="006B0D7F" w:rsidP="0004758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6B0D7F" w:rsidRPr="007D1443" w:rsidTr="007F668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D1443" w:rsidRDefault="006B0D7F" w:rsidP="0070774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D1443" w:rsidRDefault="006B0D7F" w:rsidP="007077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443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6B0D7F" w:rsidP="007F6681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6681">
              <w:rPr>
                <w:b/>
                <w:color w:val="000000"/>
                <w:sz w:val="22"/>
                <w:szCs w:val="22"/>
                <w:lang w:val="en-US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7F6681" w:rsidRDefault="006B0D7F" w:rsidP="007F6681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6681">
              <w:rPr>
                <w:b/>
                <w:color w:val="000000"/>
                <w:sz w:val="22"/>
                <w:szCs w:val="22"/>
                <w:lang w:val="en-US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7F" w:rsidRDefault="006B0D7F" w:rsidP="007D5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D7F" w:rsidRPr="006F2C81" w:rsidRDefault="006B0D7F" w:rsidP="007F66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="007F6681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D7F" w:rsidRPr="006B0D7F" w:rsidRDefault="006B0D7F" w:rsidP="007F66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  <w:r w:rsidR="007F6681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</w:tbl>
    <w:p w:rsidR="007D1443" w:rsidRDefault="007D1443" w:rsidP="007D144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"/>
        <w:gridCol w:w="1973"/>
        <w:gridCol w:w="637"/>
        <w:gridCol w:w="823"/>
        <w:gridCol w:w="626"/>
        <w:gridCol w:w="792"/>
        <w:gridCol w:w="634"/>
        <w:gridCol w:w="792"/>
        <w:gridCol w:w="623"/>
        <w:gridCol w:w="792"/>
        <w:gridCol w:w="630"/>
        <w:gridCol w:w="792"/>
      </w:tblGrid>
      <w:tr w:rsidR="007D1443" w:rsidRPr="007D1443" w:rsidTr="007F6681">
        <w:tc>
          <w:tcPr>
            <w:tcW w:w="448" w:type="dxa"/>
            <w:vMerge w:val="restart"/>
            <w:shd w:val="clear" w:color="auto" w:fill="auto"/>
            <w:vAlign w:val="center"/>
          </w:tcPr>
          <w:p w:rsidR="007D1443" w:rsidRPr="007D1443" w:rsidRDefault="007D1443" w:rsidP="007077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443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7D1443" w:rsidRPr="007D1443" w:rsidRDefault="007D1443" w:rsidP="007077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1443">
              <w:rPr>
                <w:b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7D1443" w:rsidRPr="007D1443" w:rsidRDefault="007D1443" w:rsidP="0070774A">
            <w:pPr>
              <w:rPr>
                <w:b/>
              </w:rPr>
            </w:pPr>
            <w:r w:rsidRPr="007D1443">
              <w:rPr>
                <w:b/>
              </w:rPr>
              <w:t>Крит.1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7D1443" w:rsidRPr="007D1443" w:rsidRDefault="007D1443" w:rsidP="0070774A">
            <w:pPr>
              <w:rPr>
                <w:b/>
              </w:rPr>
            </w:pPr>
            <w:r w:rsidRPr="007D1443">
              <w:rPr>
                <w:b/>
              </w:rPr>
              <w:t>Крит.2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7D1443" w:rsidRPr="007D1443" w:rsidRDefault="007D1443" w:rsidP="0070774A">
            <w:pPr>
              <w:rPr>
                <w:b/>
              </w:rPr>
            </w:pPr>
            <w:r w:rsidRPr="007D1443">
              <w:rPr>
                <w:b/>
              </w:rPr>
              <w:t>Крит.3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1443" w:rsidRPr="007D1443" w:rsidRDefault="007D1443" w:rsidP="0070774A">
            <w:pPr>
              <w:rPr>
                <w:b/>
              </w:rPr>
            </w:pPr>
            <w:r w:rsidRPr="007D1443">
              <w:rPr>
                <w:b/>
              </w:rPr>
              <w:t>Крит.4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7D1443" w:rsidRPr="007D1443" w:rsidRDefault="007D1443" w:rsidP="0070774A">
            <w:pPr>
              <w:rPr>
                <w:b/>
              </w:rPr>
            </w:pPr>
            <w:r w:rsidRPr="007D1443">
              <w:rPr>
                <w:b/>
              </w:rPr>
              <w:t>Крит.5</w:t>
            </w:r>
          </w:p>
        </w:tc>
      </w:tr>
      <w:tr w:rsidR="007D1443" w:rsidTr="000A05A7">
        <w:tc>
          <w:tcPr>
            <w:tcW w:w="448" w:type="dxa"/>
            <w:vMerge/>
            <w:shd w:val="clear" w:color="auto" w:fill="auto"/>
            <w:vAlign w:val="center"/>
          </w:tcPr>
          <w:p w:rsidR="007D1443" w:rsidRDefault="007D1443" w:rsidP="007077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7D1443" w:rsidRDefault="007D1443" w:rsidP="007077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</w:tcPr>
          <w:p w:rsidR="007D1443" w:rsidRPr="007D1443" w:rsidRDefault="007D1443" w:rsidP="0070774A">
            <w:pPr>
              <w:rPr>
                <w:b/>
                <w:sz w:val="16"/>
                <w:szCs w:val="16"/>
              </w:rPr>
            </w:pPr>
            <w:r w:rsidRPr="007D1443">
              <w:rPr>
                <w:b/>
                <w:sz w:val="16"/>
                <w:szCs w:val="16"/>
              </w:rPr>
              <w:t>зачет</w:t>
            </w:r>
          </w:p>
        </w:tc>
        <w:tc>
          <w:tcPr>
            <w:tcW w:w="824" w:type="dxa"/>
            <w:shd w:val="clear" w:color="auto" w:fill="auto"/>
          </w:tcPr>
          <w:p w:rsidR="007D1443" w:rsidRPr="007D1443" w:rsidRDefault="007D1443" w:rsidP="0070774A">
            <w:pPr>
              <w:rPr>
                <w:b/>
                <w:sz w:val="16"/>
                <w:szCs w:val="16"/>
              </w:rPr>
            </w:pPr>
            <w:r w:rsidRPr="007D1443">
              <w:rPr>
                <w:b/>
                <w:sz w:val="16"/>
                <w:szCs w:val="16"/>
              </w:rPr>
              <w:t>незачет</w:t>
            </w:r>
          </w:p>
        </w:tc>
        <w:tc>
          <w:tcPr>
            <w:tcW w:w="627" w:type="dxa"/>
            <w:shd w:val="clear" w:color="auto" w:fill="auto"/>
          </w:tcPr>
          <w:p w:rsidR="007D1443" w:rsidRPr="007D1443" w:rsidRDefault="007D1443" w:rsidP="0070774A">
            <w:pPr>
              <w:rPr>
                <w:b/>
                <w:sz w:val="16"/>
                <w:szCs w:val="16"/>
              </w:rPr>
            </w:pPr>
            <w:r w:rsidRPr="007D1443">
              <w:rPr>
                <w:b/>
                <w:sz w:val="16"/>
                <w:szCs w:val="16"/>
              </w:rPr>
              <w:t>зачет</w:t>
            </w:r>
          </w:p>
        </w:tc>
        <w:tc>
          <w:tcPr>
            <w:tcW w:w="793" w:type="dxa"/>
            <w:shd w:val="clear" w:color="auto" w:fill="auto"/>
          </w:tcPr>
          <w:p w:rsidR="007D1443" w:rsidRPr="007D1443" w:rsidRDefault="007D1443" w:rsidP="0070774A">
            <w:pPr>
              <w:rPr>
                <w:b/>
                <w:sz w:val="16"/>
                <w:szCs w:val="16"/>
              </w:rPr>
            </w:pPr>
            <w:r w:rsidRPr="007D1443">
              <w:rPr>
                <w:b/>
                <w:sz w:val="16"/>
                <w:szCs w:val="16"/>
              </w:rPr>
              <w:t>незачет</w:t>
            </w:r>
          </w:p>
        </w:tc>
        <w:tc>
          <w:tcPr>
            <w:tcW w:w="635" w:type="dxa"/>
            <w:shd w:val="clear" w:color="auto" w:fill="auto"/>
          </w:tcPr>
          <w:p w:rsidR="007D1443" w:rsidRPr="007D1443" w:rsidRDefault="007D1443" w:rsidP="0070774A">
            <w:pPr>
              <w:rPr>
                <w:b/>
                <w:sz w:val="16"/>
                <w:szCs w:val="16"/>
              </w:rPr>
            </w:pPr>
            <w:r w:rsidRPr="007D1443">
              <w:rPr>
                <w:b/>
                <w:sz w:val="16"/>
                <w:szCs w:val="16"/>
              </w:rPr>
              <w:t>зачет</w:t>
            </w:r>
          </w:p>
        </w:tc>
        <w:tc>
          <w:tcPr>
            <w:tcW w:w="793" w:type="dxa"/>
            <w:shd w:val="clear" w:color="auto" w:fill="auto"/>
          </w:tcPr>
          <w:p w:rsidR="007D1443" w:rsidRPr="007D1443" w:rsidRDefault="007D1443" w:rsidP="0070774A">
            <w:pPr>
              <w:rPr>
                <w:b/>
                <w:sz w:val="16"/>
                <w:szCs w:val="16"/>
              </w:rPr>
            </w:pPr>
            <w:r w:rsidRPr="007D1443">
              <w:rPr>
                <w:b/>
                <w:sz w:val="16"/>
                <w:szCs w:val="16"/>
              </w:rPr>
              <w:t>незачет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7D1443" w:rsidRPr="007D1443" w:rsidRDefault="007D1443" w:rsidP="0070774A">
            <w:pPr>
              <w:rPr>
                <w:b/>
                <w:sz w:val="16"/>
                <w:szCs w:val="16"/>
              </w:rPr>
            </w:pPr>
            <w:r w:rsidRPr="007D1443">
              <w:rPr>
                <w:b/>
                <w:sz w:val="16"/>
                <w:szCs w:val="16"/>
              </w:rPr>
              <w:t>зачет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7D1443" w:rsidRPr="007D1443" w:rsidRDefault="007D1443" w:rsidP="0070774A">
            <w:pPr>
              <w:rPr>
                <w:b/>
                <w:sz w:val="16"/>
                <w:szCs w:val="16"/>
              </w:rPr>
            </w:pPr>
            <w:r w:rsidRPr="007D1443">
              <w:rPr>
                <w:b/>
                <w:sz w:val="16"/>
                <w:szCs w:val="16"/>
              </w:rPr>
              <w:t>незачет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:rsidR="007D1443" w:rsidRPr="007D1443" w:rsidRDefault="007D1443" w:rsidP="0070774A">
            <w:pPr>
              <w:rPr>
                <w:b/>
                <w:sz w:val="16"/>
                <w:szCs w:val="16"/>
              </w:rPr>
            </w:pPr>
            <w:r w:rsidRPr="007D1443">
              <w:rPr>
                <w:b/>
                <w:sz w:val="16"/>
                <w:szCs w:val="16"/>
              </w:rPr>
              <w:t>зачет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7D1443" w:rsidRPr="007D1443" w:rsidRDefault="007D1443" w:rsidP="0070774A">
            <w:pPr>
              <w:rPr>
                <w:b/>
                <w:sz w:val="16"/>
                <w:szCs w:val="16"/>
              </w:rPr>
            </w:pPr>
            <w:r w:rsidRPr="007D1443">
              <w:rPr>
                <w:b/>
                <w:sz w:val="16"/>
                <w:szCs w:val="16"/>
              </w:rPr>
              <w:t>незачет</w:t>
            </w:r>
          </w:p>
        </w:tc>
      </w:tr>
      <w:tr w:rsidR="006B0D7F" w:rsidTr="000A05A7">
        <w:tc>
          <w:tcPr>
            <w:tcW w:w="448" w:type="dxa"/>
            <w:shd w:val="clear" w:color="auto" w:fill="auto"/>
            <w:vAlign w:val="center"/>
          </w:tcPr>
          <w:p w:rsidR="006B0D7F" w:rsidRPr="007F6681" w:rsidRDefault="006B0D7F" w:rsidP="007077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6681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B0D7F" w:rsidRDefault="006B0D7F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Заларинская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СОШ№1</w:t>
            </w:r>
          </w:p>
        </w:tc>
        <w:tc>
          <w:tcPr>
            <w:tcW w:w="638" w:type="dxa"/>
            <w:shd w:val="clear" w:color="auto" w:fill="auto"/>
          </w:tcPr>
          <w:p w:rsidR="006B0D7F" w:rsidRDefault="000A05A7" w:rsidP="0070774A">
            <w:r>
              <w:t>30</w:t>
            </w:r>
          </w:p>
        </w:tc>
        <w:tc>
          <w:tcPr>
            <w:tcW w:w="824" w:type="dxa"/>
            <w:shd w:val="clear" w:color="auto" w:fill="auto"/>
          </w:tcPr>
          <w:p w:rsidR="006B0D7F" w:rsidRDefault="000A05A7" w:rsidP="0070774A">
            <w:r>
              <w:t>0</w:t>
            </w:r>
          </w:p>
        </w:tc>
        <w:tc>
          <w:tcPr>
            <w:tcW w:w="627" w:type="dxa"/>
            <w:shd w:val="clear" w:color="auto" w:fill="auto"/>
          </w:tcPr>
          <w:p w:rsidR="006B0D7F" w:rsidRDefault="000A05A7" w:rsidP="0070774A">
            <w:r>
              <w:t>30</w:t>
            </w:r>
          </w:p>
        </w:tc>
        <w:tc>
          <w:tcPr>
            <w:tcW w:w="793" w:type="dxa"/>
            <w:shd w:val="clear" w:color="auto" w:fill="auto"/>
          </w:tcPr>
          <w:p w:rsidR="006B0D7F" w:rsidRDefault="000A05A7" w:rsidP="0070774A">
            <w:r>
              <w:t>0</w:t>
            </w:r>
          </w:p>
        </w:tc>
        <w:tc>
          <w:tcPr>
            <w:tcW w:w="635" w:type="dxa"/>
            <w:shd w:val="clear" w:color="auto" w:fill="auto"/>
          </w:tcPr>
          <w:p w:rsidR="006B0D7F" w:rsidRDefault="000A05A7" w:rsidP="0070774A">
            <w:r>
              <w:t>28</w:t>
            </w:r>
          </w:p>
        </w:tc>
        <w:tc>
          <w:tcPr>
            <w:tcW w:w="793" w:type="dxa"/>
            <w:shd w:val="clear" w:color="auto" w:fill="auto"/>
          </w:tcPr>
          <w:p w:rsidR="006B0D7F" w:rsidRDefault="000A05A7" w:rsidP="0070774A">
            <w: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23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7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21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9</w:t>
            </w:r>
          </w:p>
        </w:tc>
      </w:tr>
      <w:tr w:rsidR="006B0D7F" w:rsidTr="000A05A7">
        <w:tc>
          <w:tcPr>
            <w:tcW w:w="448" w:type="dxa"/>
            <w:shd w:val="clear" w:color="auto" w:fill="auto"/>
            <w:vAlign w:val="center"/>
          </w:tcPr>
          <w:p w:rsidR="006B0D7F" w:rsidRPr="007F6681" w:rsidRDefault="006B0D7F" w:rsidP="007077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6681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B0D7F" w:rsidRDefault="006B0D7F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Заларинская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СОШ№2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6B0D7F" w:rsidRDefault="000A05A7" w:rsidP="0070774A">
            <w:r>
              <w:t>15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:rsidR="006B0D7F" w:rsidRDefault="000A05A7" w:rsidP="0070774A">
            <w:r>
              <w:t>0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6B0D7F" w:rsidRDefault="000A05A7" w:rsidP="0070774A">
            <w:r>
              <w:t>15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6B0D7F" w:rsidRDefault="000A05A7" w:rsidP="0070774A">
            <w:r>
              <w:t>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6B0D7F" w:rsidRDefault="000A05A7" w:rsidP="0070774A">
            <w:r>
              <w:t>15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6B0D7F" w:rsidRDefault="000A05A7" w:rsidP="0070774A">
            <w: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13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2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13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2</w:t>
            </w:r>
          </w:p>
        </w:tc>
      </w:tr>
      <w:tr w:rsidR="006B0D7F" w:rsidTr="000A05A7">
        <w:tc>
          <w:tcPr>
            <w:tcW w:w="448" w:type="dxa"/>
            <w:shd w:val="clear" w:color="auto" w:fill="auto"/>
            <w:vAlign w:val="center"/>
          </w:tcPr>
          <w:p w:rsidR="006B0D7F" w:rsidRPr="007F6681" w:rsidRDefault="006B0D7F" w:rsidP="007077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6681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B0D7F" w:rsidRDefault="006B0D7F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Троицкая СОШ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8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1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8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1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7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8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1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6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0A05A7" w:rsidP="0070774A">
            <w:r>
              <w:t>3</w:t>
            </w:r>
          </w:p>
        </w:tc>
      </w:tr>
      <w:tr w:rsidR="006B0D7F" w:rsidTr="008F7840">
        <w:tc>
          <w:tcPr>
            <w:tcW w:w="448" w:type="dxa"/>
            <w:shd w:val="clear" w:color="auto" w:fill="auto"/>
            <w:vAlign w:val="center"/>
          </w:tcPr>
          <w:p w:rsidR="006B0D7F" w:rsidRPr="007F6681" w:rsidRDefault="006B0D7F" w:rsidP="007077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6681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B0D7F" w:rsidRDefault="006B0D7F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Мойганская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638" w:type="dxa"/>
            <w:shd w:val="clear" w:color="auto" w:fill="92D050"/>
          </w:tcPr>
          <w:p w:rsidR="006B0D7F" w:rsidRDefault="008F7840" w:rsidP="0070774A">
            <w:r>
              <w:t>2</w:t>
            </w:r>
          </w:p>
        </w:tc>
        <w:tc>
          <w:tcPr>
            <w:tcW w:w="824" w:type="dxa"/>
            <w:shd w:val="clear" w:color="auto" w:fill="92D050"/>
          </w:tcPr>
          <w:p w:rsidR="006B0D7F" w:rsidRDefault="008F7840" w:rsidP="0070774A">
            <w:r>
              <w:t>0</w:t>
            </w:r>
          </w:p>
        </w:tc>
        <w:tc>
          <w:tcPr>
            <w:tcW w:w="627" w:type="dxa"/>
            <w:shd w:val="clear" w:color="auto" w:fill="92D050"/>
          </w:tcPr>
          <w:p w:rsidR="006B0D7F" w:rsidRDefault="008F7840" w:rsidP="0070774A">
            <w:r>
              <w:t>2</w:t>
            </w:r>
          </w:p>
        </w:tc>
        <w:tc>
          <w:tcPr>
            <w:tcW w:w="793" w:type="dxa"/>
            <w:shd w:val="clear" w:color="auto" w:fill="92D050"/>
          </w:tcPr>
          <w:p w:rsidR="006B0D7F" w:rsidRDefault="008F7840" w:rsidP="0070774A">
            <w:r>
              <w:t>0</w:t>
            </w:r>
          </w:p>
        </w:tc>
        <w:tc>
          <w:tcPr>
            <w:tcW w:w="635" w:type="dxa"/>
            <w:shd w:val="clear" w:color="auto" w:fill="92D050"/>
          </w:tcPr>
          <w:p w:rsidR="006B0D7F" w:rsidRDefault="008F7840" w:rsidP="0070774A">
            <w:r>
              <w:t>2</w:t>
            </w:r>
          </w:p>
        </w:tc>
        <w:tc>
          <w:tcPr>
            <w:tcW w:w="793" w:type="dxa"/>
            <w:shd w:val="clear" w:color="auto" w:fill="92D050"/>
          </w:tcPr>
          <w:p w:rsidR="006B0D7F" w:rsidRDefault="008F7840" w:rsidP="0070774A">
            <w: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92D050"/>
          </w:tcPr>
          <w:p w:rsidR="006B0D7F" w:rsidRDefault="008F7840" w:rsidP="0070774A">
            <w:r>
              <w:t>2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92D050"/>
          </w:tcPr>
          <w:p w:rsidR="006B0D7F" w:rsidRDefault="008F7840" w:rsidP="0070774A">
            <w:r>
              <w:t>0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92D050"/>
          </w:tcPr>
          <w:p w:rsidR="006B0D7F" w:rsidRDefault="008F7840" w:rsidP="0070774A">
            <w:r>
              <w:t>2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92D050"/>
          </w:tcPr>
          <w:p w:rsidR="006B0D7F" w:rsidRDefault="008F7840" w:rsidP="0070774A">
            <w:r>
              <w:t>0</w:t>
            </w:r>
          </w:p>
        </w:tc>
      </w:tr>
      <w:tr w:rsidR="006B0D7F" w:rsidTr="008F7840">
        <w:tc>
          <w:tcPr>
            <w:tcW w:w="448" w:type="dxa"/>
            <w:shd w:val="clear" w:color="auto" w:fill="auto"/>
            <w:vAlign w:val="center"/>
          </w:tcPr>
          <w:p w:rsidR="006B0D7F" w:rsidRPr="007F6681" w:rsidRDefault="006B0D7F" w:rsidP="007077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6681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B0D7F" w:rsidRDefault="006B0D7F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СОШ с. </w:t>
            </w:r>
            <w:r>
              <w:rPr>
                <w:color w:val="000000"/>
                <w:sz w:val="22"/>
                <w:szCs w:val="22"/>
              </w:rPr>
              <w:lastRenderedPageBreak/>
              <w:t>Моисеевка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6B0D7F" w:rsidRDefault="008F7840" w:rsidP="0070774A">
            <w:r>
              <w:lastRenderedPageBreak/>
              <w:t>7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:rsidR="006B0D7F" w:rsidRDefault="008F7840" w:rsidP="0070774A">
            <w:r>
              <w:t>0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6B0D7F" w:rsidRDefault="008F7840" w:rsidP="0070774A">
            <w:r>
              <w:t>7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6B0D7F" w:rsidRDefault="008F7840" w:rsidP="0070774A">
            <w:r>
              <w:t>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6B0D7F" w:rsidRDefault="008F7840" w:rsidP="0070774A">
            <w:r>
              <w:t>7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6B0D7F" w:rsidRDefault="008F7840" w:rsidP="0070774A">
            <w:r>
              <w:t>0</w:t>
            </w:r>
          </w:p>
        </w:tc>
        <w:tc>
          <w:tcPr>
            <w:tcW w:w="624" w:type="dxa"/>
            <w:shd w:val="clear" w:color="auto" w:fill="FF0000"/>
          </w:tcPr>
          <w:p w:rsidR="006B0D7F" w:rsidRDefault="008F7840" w:rsidP="0070774A">
            <w:r>
              <w:t>5</w:t>
            </w:r>
          </w:p>
        </w:tc>
        <w:tc>
          <w:tcPr>
            <w:tcW w:w="793" w:type="dxa"/>
            <w:shd w:val="clear" w:color="auto" w:fill="FF0000"/>
          </w:tcPr>
          <w:p w:rsidR="006B0D7F" w:rsidRDefault="008F7840" w:rsidP="0070774A">
            <w:r>
              <w:t>2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8F7840" w:rsidP="0070774A">
            <w:r>
              <w:t>5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8F7840" w:rsidP="0070774A">
            <w:r>
              <w:t>2</w:t>
            </w:r>
          </w:p>
        </w:tc>
      </w:tr>
      <w:tr w:rsidR="006B0D7F" w:rsidTr="008F7840">
        <w:tc>
          <w:tcPr>
            <w:tcW w:w="448" w:type="dxa"/>
            <w:shd w:val="clear" w:color="auto" w:fill="auto"/>
            <w:vAlign w:val="center"/>
          </w:tcPr>
          <w:p w:rsidR="006B0D7F" w:rsidRPr="007F6681" w:rsidRDefault="006B0D7F" w:rsidP="007077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6681">
              <w:rPr>
                <w:b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B0D7F" w:rsidRDefault="006B0D7F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Солерудниковская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гимназия</w:t>
            </w:r>
          </w:p>
        </w:tc>
        <w:tc>
          <w:tcPr>
            <w:tcW w:w="638" w:type="dxa"/>
            <w:shd w:val="clear" w:color="auto" w:fill="FF0000"/>
          </w:tcPr>
          <w:p w:rsidR="006B0D7F" w:rsidRDefault="008F7840" w:rsidP="0070774A">
            <w:r>
              <w:t>5</w:t>
            </w:r>
          </w:p>
        </w:tc>
        <w:tc>
          <w:tcPr>
            <w:tcW w:w="824" w:type="dxa"/>
            <w:shd w:val="clear" w:color="auto" w:fill="FF0000"/>
          </w:tcPr>
          <w:p w:rsidR="006B0D7F" w:rsidRDefault="008F7840" w:rsidP="0070774A">
            <w:r>
              <w:t>1</w:t>
            </w:r>
          </w:p>
        </w:tc>
        <w:tc>
          <w:tcPr>
            <w:tcW w:w="627" w:type="dxa"/>
            <w:shd w:val="clear" w:color="auto" w:fill="FF0000"/>
          </w:tcPr>
          <w:p w:rsidR="006B0D7F" w:rsidRDefault="008F7840" w:rsidP="0070774A">
            <w:r>
              <w:t>5</w:t>
            </w:r>
          </w:p>
        </w:tc>
        <w:tc>
          <w:tcPr>
            <w:tcW w:w="793" w:type="dxa"/>
            <w:shd w:val="clear" w:color="auto" w:fill="FF0000"/>
          </w:tcPr>
          <w:p w:rsidR="006B0D7F" w:rsidRDefault="008F7840" w:rsidP="0070774A">
            <w:r>
              <w:t>1</w:t>
            </w:r>
          </w:p>
        </w:tc>
        <w:tc>
          <w:tcPr>
            <w:tcW w:w="635" w:type="dxa"/>
            <w:shd w:val="clear" w:color="auto" w:fill="FF0000"/>
          </w:tcPr>
          <w:p w:rsidR="006B0D7F" w:rsidRDefault="008F7840" w:rsidP="0070774A">
            <w:r>
              <w:t>5</w:t>
            </w:r>
          </w:p>
        </w:tc>
        <w:tc>
          <w:tcPr>
            <w:tcW w:w="793" w:type="dxa"/>
            <w:shd w:val="clear" w:color="auto" w:fill="FF0000"/>
          </w:tcPr>
          <w:p w:rsidR="006B0D7F" w:rsidRDefault="008F7840" w:rsidP="0070774A">
            <w:r>
              <w:t>1</w:t>
            </w:r>
          </w:p>
        </w:tc>
        <w:tc>
          <w:tcPr>
            <w:tcW w:w="624" w:type="dxa"/>
            <w:shd w:val="clear" w:color="auto" w:fill="auto"/>
          </w:tcPr>
          <w:p w:rsidR="006B0D7F" w:rsidRDefault="008F7840" w:rsidP="0070774A">
            <w:r>
              <w:t>6</w:t>
            </w:r>
          </w:p>
        </w:tc>
        <w:tc>
          <w:tcPr>
            <w:tcW w:w="793" w:type="dxa"/>
            <w:shd w:val="clear" w:color="auto" w:fill="auto"/>
          </w:tcPr>
          <w:p w:rsidR="006B0D7F" w:rsidRDefault="008F7840" w:rsidP="0070774A">
            <w:r>
              <w:t>0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8F7840" w:rsidP="0070774A">
            <w:r>
              <w:t>3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Default="008F7840" w:rsidP="0070774A">
            <w:r>
              <w:t>3</w:t>
            </w:r>
          </w:p>
        </w:tc>
      </w:tr>
      <w:tr w:rsidR="006B0D7F" w:rsidRPr="007D1443" w:rsidTr="008F7840">
        <w:tc>
          <w:tcPr>
            <w:tcW w:w="448" w:type="dxa"/>
            <w:shd w:val="clear" w:color="auto" w:fill="auto"/>
          </w:tcPr>
          <w:p w:rsidR="006B0D7F" w:rsidRPr="007D1443" w:rsidRDefault="007F6681" w:rsidP="0070774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B0D7F" w:rsidRDefault="006B0D7F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Владимирская СОШ</w:t>
            </w:r>
          </w:p>
        </w:tc>
        <w:tc>
          <w:tcPr>
            <w:tcW w:w="638" w:type="dxa"/>
            <w:shd w:val="clear" w:color="auto" w:fill="auto"/>
          </w:tcPr>
          <w:p w:rsidR="006B0D7F" w:rsidRPr="006B0D7F" w:rsidRDefault="008F7840" w:rsidP="0070774A">
            <w:r>
              <w:t>2</w:t>
            </w:r>
          </w:p>
        </w:tc>
        <w:tc>
          <w:tcPr>
            <w:tcW w:w="824" w:type="dxa"/>
            <w:shd w:val="clear" w:color="auto" w:fill="auto"/>
          </w:tcPr>
          <w:p w:rsidR="006B0D7F" w:rsidRPr="006B0D7F" w:rsidRDefault="008F7840" w:rsidP="0070774A">
            <w:r>
              <w:t>0</w:t>
            </w:r>
          </w:p>
        </w:tc>
        <w:tc>
          <w:tcPr>
            <w:tcW w:w="627" w:type="dxa"/>
            <w:shd w:val="clear" w:color="auto" w:fill="auto"/>
          </w:tcPr>
          <w:p w:rsidR="006B0D7F" w:rsidRPr="006B0D7F" w:rsidRDefault="008F7840" w:rsidP="0070774A">
            <w:r>
              <w:t>2</w:t>
            </w:r>
          </w:p>
        </w:tc>
        <w:tc>
          <w:tcPr>
            <w:tcW w:w="793" w:type="dxa"/>
            <w:shd w:val="clear" w:color="auto" w:fill="auto"/>
          </w:tcPr>
          <w:p w:rsidR="006B0D7F" w:rsidRPr="006B0D7F" w:rsidRDefault="008F7840" w:rsidP="0070774A">
            <w:r>
              <w:t>0</w:t>
            </w:r>
          </w:p>
        </w:tc>
        <w:tc>
          <w:tcPr>
            <w:tcW w:w="635" w:type="dxa"/>
            <w:shd w:val="clear" w:color="auto" w:fill="auto"/>
          </w:tcPr>
          <w:p w:rsidR="006B0D7F" w:rsidRPr="006B0D7F" w:rsidRDefault="008F7840" w:rsidP="0070774A">
            <w:r>
              <w:t>2</w:t>
            </w:r>
          </w:p>
        </w:tc>
        <w:tc>
          <w:tcPr>
            <w:tcW w:w="793" w:type="dxa"/>
            <w:shd w:val="clear" w:color="auto" w:fill="auto"/>
          </w:tcPr>
          <w:p w:rsidR="006B0D7F" w:rsidRPr="006B0D7F" w:rsidRDefault="008F7840" w:rsidP="0070774A">
            <w:r>
              <w:t>0</w:t>
            </w:r>
          </w:p>
        </w:tc>
        <w:tc>
          <w:tcPr>
            <w:tcW w:w="624" w:type="dxa"/>
            <w:shd w:val="clear" w:color="auto" w:fill="auto"/>
          </w:tcPr>
          <w:p w:rsidR="006B0D7F" w:rsidRPr="006B0D7F" w:rsidRDefault="008F7840" w:rsidP="0070774A">
            <w:r>
              <w:t>2</w:t>
            </w:r>
          </w:p>
        </w:tc>
        <w:tc>
          <w:tcPr>
            <w:tcW w:w="793" w:type="dxa"/>
            <w:shd w:val="clear" w:color="auto" w:fill="auto"/>
          </w:tcPr>
          <w:p w:rsidR="006B0D7F" w:rsidRPr="006B0D7F" w:rsidRDefault="008F7840" w:rsidP="0070774A">
            <w:r>
              <w:t>0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0000"/>
          </w:tcPr>
          <w:p w:rsidR="006B0D7F" w:rsidRPr="006B0D7F" w:rsidRDefault="008F7840" w:rsidP="0070774A">
            <w:r>
              <w:t>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Pr="006B0D7F" w:rsidRDefault="008F7840" w:rsidP="0070774A">
            <w:r>
              <w:t>2</w:t>
            </w:r>
          </w:p>
        </w:tc>
      </w:tr>
      <w:tr w:rsidR="006B0D7F" w:rsidRPr="007D1443" w:rsidTr="008F7840">
        <w:tc>
          <w:tcPr>
            <w:tcW w:w="448" w:type="dxa"/>
            <w:shd w:val="clear" w:color="auto" w:fill="auto"/>
          </w:tcPr>
          <w:p w:rsidR="006B0D7F" w:rsidRPr="007D1443" w:rsidRDefault="007F6681" w:rsidP="0070774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B0D7F" w:rsidRDefault="006B0D7F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Ханжиновская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638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B0D7F" w:rsidRPr="007D1443" w:rsidTr="008F7840">
        <w:tc>
          <w:tcPr>
            <w:tcW w:w="448" w:type="dxa"/>
            <w:shd w:val="clear" w:color="auto" w:fill="auto"/>
          </w:tcPr>
          <w:p w:rsidR="006B0D7F" w:rsidRPr="007D1443" w:rsidRDefault="007F6681" w:rsidP="0070774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B0D7F" w:rsidRDefault="006B0D7F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Холмогойская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638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B0D7F" w:rsidRPr="007D1443" w:rsidTr="008F7840">
        <w:tc>
          <w:tcPr>
            <w:tcW w:w="448" w:type="dxa"/>
            <w:shd w:val="clear" w:color="auto" w:fill="auto"/>
          </w:tcPr>
          <w:p w:rsidR="006B0D7F" w:rsidRPr="007D1443" w:rsidRDefault="007F6681" w:rsidP="0070774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B0D7F" w:rsidRDefault="006B0D7F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Тыретская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638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4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3" w:type="dxa"/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3" w:type="dxa"/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0D7F" w:rsidRPr="007D1443" w:rsidTr="008F7840">
        <w:tc>
          <w:tcPr>
            <w:tcW w:w="448" w:type="dxa"/>
            <w:shd w:val="clear" w:color="auto" w:fill="auto"/>
          </w:tcPr>
          <w:p w:rsidR="006B0D7F" w:rsidRPr="007D1443" w:rsidRDefault="007F6681" w:rsidP="0070774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B0D7F" w:rsidRDefault="006B0D7F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Бабагайская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638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" w:type="dxa"/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B0D7F" w:rsidRPr="007D1443" w:rsidTr="008F7840">
        <w:tc>
          <w:tcPr>
            <w:tcW w:w="448" w:type="dxa"/>
            <w:shd w:val="clear" w:color="auto" w:fill="auto"/>
          </w:tcPr>
          <w:p w:rsidR="006B0D7F" w:rsidRPr="007D1443" w:rsidRDefault="007F6681" w:rsidP="0070774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B0D7F" w:rsidRDefault="006B0D7F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Веренская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638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" w:type="dxa"/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B0D7F" w:rsidRPr="007D1443" w:rsidTr="000A05A7">
        <w:tc>
          <w:tcPr>
            <w:tcW w:w="448" w:type="dxa"/>
            <w:shd w:val="clear" w:color="auto" w:fill="auto"/>
          </w:tcPr>
          <w:p w:rsidR="006B0D7F" w:rsidRPr="007D1443" w:rsidRDefault="007F6681" w:rsidP="0070774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B0D7F" w:rsidRDefault="006B0D7F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Семеновская СОШ</w:t>
            </w:r>
          </w:p>
        </w:tc>
        <w:tc>
          <w:tcPr>
            <w:tcW w:w="638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7" w:type="dxa"/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5" w:type="dxa"/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  <w:shd w:val="clear" w:color="auto" w:fill="FF0000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6B0D7F" w:rsidRPr="007D1443" w:rsidRDefault="008F7840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0D7F" w:rsidRPr="007D1443" w:rsidTr="000A05A7">
        <w:tc>
          <w:tcPr>
            <w:tcW w:w="448" w:type="dxa"/>
            <w:shd w:val="clear" w:color="auto" w:fill="auto"/>
          </w:tcPr>
          <w:p w:rsidR="006B0D7F" w:rsidRPr="007D1443" w:rsidRDefault="007F6681" w:rsidP="0070774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B0D7F" w:rsidRDefault="006B0D7F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Хор-</w:t>
            </w:r>
            <w:proofErr w:type="spellStart"/>
            <w:r>
              <w:rPr>
                <w:color w:val="000000"/>
                <w:sz w:val="22"/>
                <w:szCs w:val="22"/>
              </w:rPr>
              <w:t>тагнинская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638" w:type="dxa"/>
            <w:shd w:val="clear" w:color="auto" w:fill="auto"/>
          </w:tcPr>
          <w:p w:rsidR="006B0D7F" w:rsidRPr="007D1443" w:rsidRDefault="000A05A7" w:rsidP="0070774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4" w:type="dxa"/>
            <w:shd w:val="clear" w:color="auto" w:fill="auto"/>
          </w:tcPr>
          <w:p w:rsidR="006B0D7F" w:rsidRPr="007D1443" w:rsidRDefault="000A05A7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:rsidR="006B0D7F" w:rsidRPr="007D1443" w:rsidRDefault="000A05A7" w:rsidP="0070774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3" w:type="dxa"/>
            <w:shd w:val="clear" w:color="auto" w:fill="auto"/>
          </w:tcPr>
          <w:p w:rsidR="006B0D7F" w:rsidRPr="007D1443" w:rsidRDefault="000A05A7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:rsidR="006B0D7F" w:rsidRPr="007D1443" w:rsidRDefault="000A05A7" w:rsidP="0070774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3" w:type="dxa"/>
            <w:shd w:val="clear" w:color="auto" w:fill="auto"/>
          </w:tcPr>
          <w:p w:rsidR="006B0D7F" w:rsidRPr="007D1443" w:rsidRDefault="000A05A7" w:rsidP="0070774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0000"/>
          </w:tcPr>
          <w:p w:rsidR="006B0D7F" w:rsidRPr="007D1443" w:rsidRDefault="000A05A7" w:rsidP="007077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Pr="007D1443" w:rsidRDefault="000A05A7" w:rsidP="0070774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0000"/>
          </w:tcPr>
          <w:p w:rsidR="006B0D7F" w:rsidRPr="007D1443" w:rsidRDefault="000A05A7" w:rsidP="007077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0000"/>
          </w:tcPr>
          <w:p w:rsidR="006B0D7F" w:rsidRPr="007D1443" w:rsidRDefault="000A05A7" w:rsidP="0070774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A05A7" w:rsidRPr="007D1443" w:rsidTr="000A05A7">
        <w:tc>
          <w:tcPr>
            <w:tcW w:w="448" w:type="dxa"/>
            <w:shd w:val="clear" w:color="auto" w:fill="auto"/>
          </w:tcPr>
          <w:p w:rsidR="000A05A7" w:rsidRDefault="000A05A7" w:rsidP="0070774A">
            <w:pPr>
              <w:rPr>
                <w:b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0A05A7" w:rsidRDefault="000A05A7" w:rsidP="000475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638" w:type="dxa"/>
            <w:shd w:val="clear" w:color="auto" w:fill="auto"/>
          </w:tcPr>
          <w:p w:rsidR="000A05A7" w:rsidRDefault="000A05A7" w:rsidP="0070774A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824" w:type="dxa"/>
            <w:shd w:val="clear" w:color="auto" w:fill="auto"/>
          </w:tcPr>
          <w:p w:rsidR="000A05A7" w:rsidRDefault="000A05A7" w:rsidP="0070774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0A05A7" w:rsidRDefault="000A05A7" w:rsidP="0070774A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793" w:type="dxa"/>
            <w:shd w:val="clear" w:color="auto" w:fill="auto"/>
          </w:tcPr>
          <w:p w:rsidR="000A05A7" w:rsidRDefault="000A05A7" w:rsidP="0070774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:rsidR="000A05A7" w:rsidRDefault="000A05A7" w:rsidP="0070774A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793" w:type="dxa"/>
            <w:shd w:val="clear" w:color="auto" w:fill="auto"/>
          </w:tcPr>
          <w:p w:rsidR="000A05A7" w:rsidRDefault="000A05A7" w:rsidP="0070774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0A05A7" w:rsidRDefault="000A05A7" w:rsidP="0070774A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93" w:type="dxa"/>
            <w:shd w:val="clear" w:color="auto" w:fill="auto"/>
          </w:tcPr>
          <w:p w:rsidR="000A05A7" w:rsidRDefault="000A05A7" w:rsidP="0070774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31" w:type="dxa"/>
            <w:shd w:val="clear" w:color="auto" w:fill="auto"/>
          </w:tcPr>
          <w:p w:rsidR="000A05A7" w:rsidRDefault="000A05A7" w:rsidP="0070774A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93" w:type="dxa"/>
            <w:shd w:val="clear" w:color="auto" w:fill="auto"/>
          </w:tcPr>
          <w:p w:rsidR="000A05A7" w:rsidRDefault="000A05A7" w:rsidP="0070774A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:rsidR="0081127E" w:rsidRDefault="0081127E" w:rsidP="0081127E"/>
    <w:p w:rsidR="0081127E" w:rsidRDefault="0081127E" w:rsidP="000A05A7">
      <w:pPr>
        <w:ind w:firstLine="567"/>
      </w:pPr>
      <w:r>
        <w:t xml:space="preserve">По итогам </w:t>
      </w:r>
      <w:r w:rsidR="006F1394">
        <w:t>сочинения</w:t>
      </w:r>
      <w:r>
        <w:t xml:space="preserve"> «зачтено» получили </w:t>
      </w:r>
      <w:r w:rsidR="006F1394">
        <w:t>1</w:t>
      </w:r>
      <w:r w:rsidR="007F6681">
        <w:t>06</w:t>
      </w:r>
      <w:r>
        <w:t xml:space="preserve"> обучающихся и </w:t>
      </w:r>
      <w:r w:rsidR="007F6681">
        <w:t>3</w:t>
      </w:r>
      <w:r>
        <w:t xml:space="preserve"> обучающи</w:t>
      </w:r>
      <w:r w:rsidR="006F1394">
        <w:t>х</w:t>
      </w:r>
      <w:r>
        <w:t>ся – не справил</w:t>
      </w:r>
      <w:r w:rsidR="006F1394">
        <w:t>ись</w:t>
      </w:r>
      <w:r>
        <w:t xml:space="preserve"> с сочинением, получив «не зачтено»</w:t>
      </w:r>
      <w:r w:rsidR="008B4026">
        <w:t xml:space="preserve">, так как </w:t>
      </w:r>
      <w:r w:rsidR="000A05A7">
        <w:t xml:space="preserve">2 </w:t>
      </w:r>
      <w:r w:rsidR="008B4026">
        <w:t>получили незачет по одному или двум основным критериям – соответствие теме и аргументации</w:t>
      </w:r>
      <w:r w:rsidR="000A05A7">
        <w:t>, 1 выпускник – не выполнил требование к сочинению – минимальный объем, который составляет 250 слов</w:t>
      </w:r>
      <w:r>
        <w:t xml:space="preserve">. Таким образом, успеваемость составила </w:t>
      </w:r>
      <w:r w:rsidR="006F1394">
        <w:t>9</w:t>
      </w:r>
      <w:r w:rsidR="007F6681">
        <w:t>7</w:t>
      </w:r>
      <w:r>
        <w:t>%</w:t>
      </w:r>
      <w:r w:rsidR="00A534C4">
        <w:t xml:space="preserve"> ( в 2014 успеваемость составляла 98%)</w:t>
      </w:r>
      <w:r>
        <w:t>.</w:t>
      </w:r>
    </w:p>
    <w:p w:rsidR="004E36E2" w:rsidRDefault="008B4026" w:rsidP="00FD67A5">
      <w:pPr>
        <w:ind w:firstLine="567"/>
      </w:pPr>
      <w:r>
        <w:t xml:space="preserve">Из </w:t>
      </w:r>
      <w:r w:rsidR="006F1394">
        <w:t>1</w:t>
      </w:r>
      <w:r w:rsidR="000A05A7">
        <w:t>09</w:t>
      </w:r>
      <w:r>
        <w:t xml:space="preserve"> обучающихся, участвующих в </w:t>
      </w:r>
      <w:r w:rsidR="006F1394">
        <w:t>сочинении</w:t>
      </w:r>
      <w:r w:rsidR="004E36E2">
        <w:t>:</w:t>
      </w:r>
    </w:p>
    <w:p w:rsidR="004E36E2" w:rsidRDefault="008B4026" w:rsidP="00FD67A5">
      <w:pPr>
        <w:ind w:firstLine="567"/>
      </w:pPr>
      <w:r>
        <w:t xml:space="preserve"> </w:t>
      </w:r>
      <w:r w:rsidR="006F1394">
        <w:t>1</w:t>
      </w:r>
      <w:r w:rsidR="000A05A7">
        <w:t xml:space="preserve">07 </w:t>
      </w:r>
      <w:r w:rsidR="006F1394">
        <w:t xml:space="preserve"> </w:t>
      </w:r>
      <w:r>
        <w:t xml:space="preserve">получили зачет по критерию 1 – соответствие теме, </w:t>
      </w:r>
      <w:r w:rsidR="006F1394">
        <w:t>2</w:t>
      </w:r>
      <w:r>
        <w:t xml:space="preserve"> – незачет; </w:t>
      </w:r>
    </w:p>
    <w:p w:rsidR="006F1394" w:rsidRDefault="006F1394" w:rsidP="00FD67A5">
      <w:pPr>
        <w:ind w:firstLine="567"/>
      </w:pPr>
      <w:r w:rsidRPr="006F1394">
        <w:t>1</w:t>
      </w:r>
      <w:r w:rsidR="000A05A7">
        <w:t>06</w:t>
      </w:r>
      <w:r w:rsidRPr="006F1394">
        <w:t xml:space="preserve"> получили зачет по критерию</w:t>
      </w:r>
      <w:r w:rsidR="004E36E2" w:rsidRPr="004E36E2">
        <w:t xml:space="preserve"> 2</w:t>
      </w:r>
      <w:r w:rsidRPr="006F1394">
        <w:t xml:space="preserve"> –</w:t>
      </w:r>
      <w:r w:rsidR="004E36E2">
        <w:t>а</w:t>
      </w:r>
      <w:r w:rsidR="004E36E2" w:rsidRPr="004E36E2">
        <w:t>ргументация</w:t>
      </w:r>
      <w:r w:rsidRPr="006F1394">
        <w:t>,</w:t>
      </w:r>
      <w:r w:rsidR="004E36E2" w:rsidRPr="004E36E2">
        <w:t xml:space="preserve"> </w:t>
      </w:r>
      <w:r w:rsidR="004E36E2">
        <w:t>п</w:t>
      </w:r>
      <w:r w:rsidR="004E36E2" w:rsidRPr="004E36E2">
        <w:t>ривлечение литературного материала</w:t>
      </w:r>
      <w:r w:rsidR="00A534C4">
        <w:t xml:space="preserve">, </w:t>
      </w:r>
      <w:r w:rsidRPr="006F1394">
        <w:t xml:space="preserve"> </w:t>
      </w:r>
      <w:r w:rsidR="00A534C4">
        <w:t>3</w:t>
      </w:r>
      <w:r w:rsidRPr="006F1394">
        <w:t xml:space="preserve"> – незачет;</w:t>
      </w:r>
      <w:r w:rsidR="008B4026">
        <w:t xml:space="preserve"> </w:t>
      </w:r>
    </w:p>
    <w:p w:rsidR="004E36E2" w:rsidRDefault="004E36E2" w:rsidP="00FD67A5">
      <w:pPr>
        <w:ind w:firstLine="567"/>
      </w:pPr>
      <w:r>
        <w:t>1</w:t>
      </w:r>
      <w:r w:rsidR="00A534C4">
        <w:t>03</w:t>
      </w:r>
      <w:r>
        <w:t xml:space="preserve"> </w:t>
      </w:r>
      <w:r w:rsidRPr="006F1394">
        <w:t>получили зачет по критерию</w:t>
      </w:r>
      <w:r>
        <w:t xml:space="preserve"> 3 – композиция и логика рассуждения, </w:t>
      </w:r>
      <w:r w:rsidR="00A534C4">
        <w:t>4</w:t>
      </w:r>
      <w:r>
        <w:t xml:space="preserve"> – незачет;</w:t>
      </w:r>
    </w:p>
    <w:p w:rsidR="004E36E2" w:rsidRDefault="00A534C4" w:rsidP="00FD67A5">
      <w:pPr>
        <w:ind w:firstLine="567"/>
      </w:pPr>
      <w:r>
        <w:t>87</w:t>
      </w:r>
      <w:r w:rsidR="006F2C81" w:rsidRPr="006F2C81">
        <w:t xml:space="preserve"> получили зачет по критерию </w:t>
      </w:r>
      <w:r w:rsidR="006F2C81">
        <w:t>4</w:t>
      </w:r>
      <w:r w:rsidR="006F2C81" w:rsidRPr="006F2C81">
        <w:t xml:space="preserve"> – </w:t>
      </w:r>
      <w:r w:rsidR="006F2C81">
        <w:t>к</w:t>
      </w:r>
      <w:r w:rsidR="006F2C81" w:rsidRPr="006F2C81">
        <w:t xml:space="preserve">ачество письменной речи, </w:t>
      </w:r>
      <w:r>
        <w:t>22</w:t>
      </w:r>
      <w:r w:rsidR="006F2C81" w:rsidRPr="006F2C81">
        <w:t xml:space="preserve"> – незачет;</w:t>
      </w:r>
    </w:p>
    <w:p w:rsidR="006F1394" w:rsidRDefault="00A534C4" w:rsidP="00FD67A5">
      <w:pPr>
        <w:ind w:firstLine="567"/>
      </w:pPr>
      <w:r>
        <w:t>70</w:t>
      </w:r>
      <w:r w:rsidR="006F2C81" w:rsidRPr="006F2C81">
        <w:t xml:space="preserve"> получили зачет по критерию </w:t>
      </w:r>
      <w:r>
        <w:t>5</w:t>
      </w:r>
      <w:r w:rsidR="006F2C81" w:rsidRPr="006F2C81">
        <w:t xml:space="preserve"> – грамотность, 3</w:t>
      </w:r>
      <w:r>
        <w:t>9</w:t>
      </w:r>
      <w:r w:rsidR="006F2C81" w:rsidRPr="006F2C81">
        <w:t xml:space="preserve"> – незачет;</w:t>
      </w:r>
    </w:p>
    <w:p w:rsidR="00A534C4" w:rsidRDefault="00A534C4" w:rsidP="00FD67A5">
      <w:pPr>
        <w:ind w:firstLine="567"/>
      </w:pPr>
    </w:p>
    <w:p w:rsidR="00A534C4" w:rsidRDefault="00A534C4" w:rsidP="00A534C4">
      <w:pPr>
        <w:ind w:firstLine="567"/>
      </w:pPr>
      <w:r>
        <w:t xml:space="preserve">Таким образом, по первым двум критериям, успеваемость составила 97%, </w:t>
      </w:r>
    </w:p>
    <w:p w:rsidR="00A534C4" w:rsidRDefault="00A534C4" w:rsidP="00A534C4">
      <w:pPr>
        <w:ind w:firstLine="567"/>
      </w:pPr>
      <w:r>
        <w:t>по 3-му критерию – 94% (что выше показателя 2014 года, который составлял 88%);</w:t>
      </w:r>
    </w:p>
    <w:p w:rsidR="00A534C4" w:rsidRDefault="00A534C4" w:rsidP="00A534C4">
      <w:pPr>
        <w:ind w:firstLine="567"/>
      </w:pPr>
      <w:r>
        <w:t>по 4-му критерию – 80% (что выше показателя 2014 года, который составлял 72%);</w:t>
      </w:r>
    </w:p>
    <w:p w:rsidR="00A534C4" w:rsidRDefault="00A534C4" w:rsidP="00A534C4">
      <w:pPr>
        <w:ind w:firstLine="567"/>
      </w:pPr>
      <w:r>
        <w:t>по 5-му критерию – 64% (что ниже показателя 2014 года, который составлял 74%),</w:t>
      </w:r>
    </w:p>
    <w:p w:rsidR="00A534C4" w:rsidRDefault="00A534C4" w:rsidP="00FD67A5">
      <w:pPr>
        <w:ind w:firstLine="567"/>
      </w:pPr>
    </w:p>
    <w:p w:rsidR="006F2C81" w:rsidRDefault="009A2A76" w:rsidP="00A534C4">
      <w:r>
        <w:t>что говорит о том, что обучающиеся</w:t>
      </w:r>
      <w:r w:rsidR="00A534C4">
        <w:t xml:space="preserve"> </w:t>
      </w:r>
      <w:r>
        <w:t xml:space="preserve">испытывают трудности с качеством </w:t>
      </w:r>
      <w:r w:rsidR="00224E39">
        <w:t>и грамотностью письменной речи</w:t>
      </w:r>
      <w:r w:rsidR="00A534C4">
        <w:t>, так как показатель грамотности ниже прошлогоднего на 10%</w:t>
      </w:r>
      <w:r w:rsidR="00DF7EF2">
        <w:t xml:space="preserve">. </w:t>
      </w:r>
      <w:r w:rsidR="00A534C4">
        <w:t>Однако по логике рассуждения и качеству письменной речи показатели выше прошлогодних.</w:t>
      </w:r>
    </w:p>
    <w:p w:rsidR="006F2C81" w:rsidRDefault="007D563D" w:rsidP="00FD67A5">
      <w:pPr>
        <w:ind w:firstLine="567"/>
      </w:pPr>
      <w:r w:rsidRPr="007D563D">
        <w:t xml:space="preserve">Огромную благодарность хочется выразить педагогам, участвовавшим в проверке </w:t>
      </w:r>
      <w:r>
        <w:t>сочинений</w:t>
      </w:r>
      <w:r w:rsidRPr="007D563D">
        <w:t xml:space="preserve">  обучающихся, в составе муниципальной комиссии.</w:t>
      </w:r>
    </w:p>
    <w:p w:rsidR="006F2C81" w:rsidRDefault="00FF5841" w:rsidP="00FD67A5">
      <w:pPr>
        <w:ind w:firstLine="567"/>
      </w:pPr>
      <w:r>
        <w:t>О</w:t>
      </w:r>
      <w:r w:rsidR="007D563D">
        <w:t xml:space="preserve">фициальные результаты сочинений </w:t>
      </w:r>
      <w:r>
        <w:t xml:space="preserve">из </w:t>
      </w:r>
      <w:r w:rsidR="007D563D">
        <w:t>РЦОИ</w:t>
      </w:r>
      <w:r>
        <w:t xml:space="preserve"> подтвердили результаты проверки муниципальной предметной комиссии</w:t>
      </w:r>
      <w:r w:rsidR="007D563D">
        <w:t>.</w:t>
      </w:r>
    </w:p>
    <w:p w:rsidR="0033459A" w:rsidRDefault="0033459A" w:rsidP="00FD67A5">
      <w:pPr>
        <w:ind w:firstLine="567"/>
      </w:pPr>
    </w:p>
    <w:p w:rsidR="0042499F" w:rsidRDefault="0042499F" w:rsidP="00FD67A5">
      <w:pPr>
        <w:ind w:firstLine="567"/>
      </w:pPr>
    </w:p>
    <w:p w:rsidR="0042499F" w:rsidRDefault="0042499F" w:rsidP="00FD67A5">
      <w:pPr>
        <w:ind w:firstLine="567"/>
      </w:pPr>
    </w:p>
    <w:p w:rsidR="0042499F" w:rsidRDefault="0042499F" w:rsidP="00FD67A5">
      <w:pPr>
        <w:ind w:firstLine="567"/>
      </w:pPr>
    </w:p>
    <w:p w:rsidR="0033459A" w:rsidRDefault="0033459A" w:rsidP="00FD67A5">
      <w:pPr>
        <w:ind w:firstLine="567"/>
        <w:rPr>
          <w:b/>
        </w:rPr>
      </w:pPr>
      <w:r w:rsidRPr="0033459A">
        <w:rPr>
          <w:b/>
        </w:rPr>
        <w:t>Ошибки заполнения и обработки бланков сочинения</w:t>
      </w:r>
      <w:r>
        <w:rPr>
          <w:b/>
        </w:rPr>
        <w:t>:</w:t>
      </w:r>
    </w:p>
    <w:p w:rsidR="0033459A" w:rsidRDefault="0033459A" w:rsidP="00FD67A5">
      <w:pPr>
        <w:ind w:firstLine="567"/>
        <w:rPr>
          <w:b/>
        </w:rPr>
      </w:pPr>
    </w:p>
    <w:p w:rsidR="007C5EF7" w:rsidRPr="002E0F03" w:rsidRDefault="007C5EF7" w:rsidP="007C5EF7">
      <w:pPr>
        <w:pStyle w:val="a3"/>
        <w:numPr>
          <w:ilvl w:val="0"/>
          <w:numId w:val="2"/>
        </w:numPr>
      </w:pPr>
      <w:r w:rsidRPr="002E0F03">
        <w:rPr>
          <w:u w:val="single"/>
        </w:rPr>
        <w:t>Не заполнены регистрационные поля на бланках записи сочинения</w:t>
      </w:r>
      <w:r w:rsidR="002E0F03" w:rsidRPr="002E0F03">
        <w:rPr>
          <w:u w:val="single"/>
        </w:rPr>
        <w:t xml:space="preserve"> – </w:t>
      </w:r>
      <w:proofErr w:type="spellStart"/>
      <w:r w:rsidR="002E0F03" w:rsidRPr="002E0F03">
        <w:rPr>
          <w:u w:val="single"/>
        </w:rPr>
        <w:t>Ханжиновская</w:t>
      </w:r>
      <w:proofErr w:type="spellEnd"/>
      <w:r w:rsidR="002E0F03" w:rsidRPr="002E0F03">
        <w:rPr>
          <w:u w:val="single"/>
        </w:rPr>
        <w:t xml:space="preserve"> СОШ</w:t>
      </w:r>
      <w:r w:rsidRPr="002E0F03">
        <w:t xml:space="preserve"> (заполнять регистрационные поля нужно, даже если бланк записи полностью не заполнен обучающимся)</w:t>
      </w:r>
      <w:r w:rsidR="0042499F">
        <w:t>, бланки записи обучающихся перепутаны</w:t>
      </w:r>
      <w:r w:rsidRPr="002E0F03">
        <w:t>;</w:t>
      </w:r>
    </w:p>
    <w:p w:rsidR="007C5EF7" w:rsidRPr="002E0F03" w:rsidRDefault="007C5EF7" w:rsidP="007C5EF7">
      <w:pPr>
        <w:pStyle w:val="a3"/>
        <w:numPr>
          <w:ilvl w:val="0"/>
          <w:numId w:val="2"/>
        </w:numPr>
      </w:pPr>
      <w:r w:rsidRPr="002E0F03">
        <w:rPr>
          <w:u w:val="single"/>
        </w:rPr>
        <w:t>Не проставлены знаки «</w:t>
      </w:r>
      <w:r w:rsidRPr="002E0F03">
        <w:rPr>
          <w:u w:val="single"/>
          <w:lang w:val="en-US"/>
        </w:rPr>
        <w:t>Z</w:t>
      </w:r>
      <w:r w:rsidRPr="002E0F03">
        <w:rPr>
          <w:u w:val="single"/>
        </w:rPr>
        <w:t>» на незаполненных полях бланков записи (оборотная сторона)</w:t>
      </w:r>
      <w:r w:rsidRPr="002E0F03">
        <w:t xml:space="preserve"> </w:t>
      </w:r>
      <w:r w:rsidR="002E0F03" w:rsidRPr="002E0F03">
        <w:t>– ЗСШ№</w:t>
      </w:r>
      <w:r w:rsidR="0042499F">
        <w:t>1 в одной аудитории (</w:t>
      </w:r>
      <w:r w:rsidRPr="002E0F03">
        <w:t>даже, если «</w:t>
      </w:r>
      <w:r w:rsidRPr="002E0F03">
        <w:rPr>
          <w:lang w:val="en-US"/>
        </w:rPr>
        <w:t>Z</w:t>
      </w:r>
      <w:r w:rsidRPr="002E0F03">
        <w:t>»</w:t>
      </w:r>
      <w:r w:rsidR="004E7E0A" w:rsidRPr="002E0F03">
        <w:t xml:space="preserve"> есть на передней стороне бланка записи – нужно проставлять «</w:t>
      </w:r>
      <w:r w:rsidR="004E7E0A" w:rsidRPr="002E0F03">
        <w:rPr>
          <w:lang w:val="en-US"/>
        </w:rPr>
        <w:t>Z</w:t>
      </w:r>
      <w:r w:rsidR="004E7E0A" w:rsidRPr="002E0F03">
        <w:t>» и на его оборотной стороне</w:t>
      </w:r>
      <w:r w:rsidR="0042499F">
        <w:t>)</w:t>
      </w:r>
      <w:r w:rsidR="004E7E0A" w:rsidRPr="002E0F03">
        <w:t>;</w:t>
      </w:r>
      <w:r w:rsidR="0042499F">
        <w:t xml:space="preserve"> бланки записи и регистрации перепутаны у 6-х обучающихся.</w:t>
      </w:r>
    </w:p>
    <w:p w:rsidR="00174EF9" w:rsidRDefault="00174EF9" w:rsidP="00174EF9"/>
    <w:p w:rsidR="00174EF9" w:rsidRDefault="00174EF9" w:rsidP="00174EF9"/>
    <w:p w:rsidR="00174EF9" w:rsidRDefault="00174EF9" w:rsidP="00174EF9">
      <w:r>
        <w:t>Исполнитель:</w:t>
      </w:r>
    </w:p>
    <w:p w:rsidR="00174EF9" w:rsidRDefault="00174EF9" w:rsidP="00174EF9">
      <w:r>
        <w:t>Банников А.Н.</w:t>
      </w:r>
    </w:p>
    <w:p w:rsidR="00174EF9" w:rsidRPr="007C5EF7" w:rsidRDefault="00174EF9" w:rsidP="00174EF9">
      <w:r>
        <w:t>2-21-91</w:t>
      </w:r>
    </w:p>
    <w:p w:rsidR="00224E39" w:rsidRDefault="00224E39" w:rsidP="00224E39"/>
    <w:p w:rsidR="00DF7EF2" w:rsidRDefault="00DF7EF2" w:rsidP="00224E39"/>
    <w:p w:rsidR="00DF7EF2" w:rsidRDefault="00DF7EF2" w:rsidP="00DF7EF2">
      <w:bookmarkStart w:id="0" w:name="_GoBack"/>
      <w:bookmarkEnd w:id="0"/>
    </w:p>
    <w:sectPr w:rsidR="00DF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B03"/>
    <w:multiLevelType w:val="hybridMultilevel"/>
    <w:tmpl w:val="EE58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A4B50"/>
    <w:multiLevelType w:val="hybridMultilevel"/>
    <w:tmpl w:val="CE3417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F61E2B"/>
    <w:multiLevelType w:val="hybridMultilevel"/>
    <w:tmpl w:val="185E300C"/>
    <w:lvl w:ilvl="0" w:tplc="0E0060C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7E"/>
    <w:rsid w:val="0007293E"/>
    <w:rsid w:val="000A05A7"/>
    <w:rsid w:val="000B72A6"/>
    <w:rsid w:val="00174EF9"/>
    <w:rsid w:val="00224E39"/>
    <w:rsid w:val="002E0F03"/>
    <w:rsid w:val="0033459A"/>
    <w:rsid w:val="00361C77"/>
    <w:rsid w:val="003B2A38"/>
    <w:rsid w:val="0042499F"/>
    <w:rsid w:val="004E36E2"/>
    <w:rsid w:val="004E7E0A"/>
    <w:rsid w:val="00576E4F"/>
    <w:rsid w:val="006B0D7F"/>
    <w:rsid w:val="006F1394"/>
    <w:rsid w:val="006F2C81"/>
    <w:rsid w:val="007C5EF7"/>
    <w:rsid w:val="007D1443"/>
    <w:rsid w:val="007D563D"/>
    <w:rsid w:val="007E1FEE"/>
    <w:rsid w:val="007F6681"/>
    <w:rsid w:val="0081127E"/>
    <w:rsid w:val="008B4026"/>
    <w:rsid w:val="008F7840"/>
    <w:rsid w:val="00983E44"/>
    <w:rsid w:val="009A2A76"/>
    <w:rsid w:val="00A534C4"/>
    <w:rsid w:val="00B279C5"/>
    <w:rsid w:val="00D16E15"/>
    <w:rsid w:val="00DF7EF2"/>
    <w:rsid w:val="00EF5C07"/>
    <w:rsid w:val="00FD67A5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27E"/>
    <w:pPr>
      <w:ind w:left="720"/>
      <w:contextualSpacing/>
    </w:pPr>
  </w:style>
  <w:style w:type="table" w:styleId="a4">
    <w:name w:val="Table Grid"/>
    <w:basedOn w:val="a1"/>
    <w:rsid w:val="00DF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D56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5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27E"/>
    <w:pPr>
      <w:ind w:left="720"/>
      <w:contextualSpacing/>
    </w:pPr>
  </w:style>
  <w:style w:type="table" w:styleId="a4">
    <w:name w:val="Table Grid"/>
    <w:basedOn w:val="a1"/>
    <w:rsid w:val="00DF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D56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5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4903-51A8-4C53-85D8-687474B7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24</cp:revision>
  <cp:lastPrinted>2014-12-17T00:46:00Z</cp:lastPrinted>
  <dcterms:created xsi:type="dcterms:W3CDTF">2014-11-24T05:12:00Z</dcterms:created>
  <dcterms:modified xsi:type="dcterms:W3CDTF">2016-01-12T03:08:00Z</dcterms:modified>
</cp:coreProperties>
</file>